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1823A" w14:textId="77777777" w:rsidR="00891A5F" w:rsidRPr="001A456C" w:rsidRDefault="00891A5F" w:rsidP="001A456C">
      <w:pPr>
        <w:spacing w:before="240" w:line="360" w:lineRule="auto"/>
        <w:ind w:left="284" w:hanging="284"/>
        <w:rPr>
          <w:rFonts w:asciiTheme="minorHAnsi" w:hAnsiTheme="minorHAnsi" w:cstheme="minorHAnsi"/>
          <w:b/>
          <w:sz w:val="24"/>
          <w:szCs w:val="24"/>
        </w:rPr>
      </w:pPr>
      <w:r w:rsidRPr="001A456C">
        <w:rPr>
          <w:rFonts w:asciiTheme="minorHAnsi" w:hAnsiTheme="minorHAnsi" w:cstheme="minorHAnsi"/>
          <w:b/>
          <w:sz w:val="24"/>
          <w:szCs w:val="24"/>
        </w:rPr>
        <w:t xml:space="preserve">KLAUZULA </w:t>
      </w:r>
      <w:r w:rsidR="0089692A" w:rsidRPr="001A456C">
        <w:rPr>
          <w:rFonts w:asciiTheme="minorHAnsi" w:hAnsiTheme="minorHAnsi" w:cstheme="minorHAnsi"/>
          <w:b/>
          <w:sz w:val="24"/>
          <w:szCs w:val="24"/>
        </w:rPr>
        <w:t xml:space="preserve">INFORMACYJNA </w:t>
      </w:r>
      <w:r w:rsidRPr="001A456C">
        <w:rPr>
          <w:rFonts w:asciiTheme="minorHAnsi" w:hAnsiTheme="minorHAnsi" w:cstheme="minorHAnsi"/>
          <w:b/>
          <w:sz w:val="24"/>
          <w:szCs w:val="24"/>
        </w:rPr>
        <w:t>DLA KONTRAHENTÓW</w:t>
      </w:r>
    </w:p>
    <w:p w14:paraId="1C2DCB95" w14:textId="06E9C0B6" w:rsidR="00891A5F" w:rsidRPr="001A456C" w:rsidRDefault="00891A5F" w:rsidP="0007505A">
      <w:pPr>
        <w:spacing w:before="240" w:line="360" w:lineRule="auto"/>
        <w:jc w:val="both"/>
        <w:rPr>
          <w:rFonts w:asciiTheme="minorHAnsi" w:hAnsiTheme="minorHAnsi" w:cstheme="minorHAnsi"/>
          <w:i/>
          <w:sz w:val="24"/>
          <w:szCs w:val="24"/>
        </w:rPr>
      </w:pPr>
      <w:r w:rsidRPr="001A456C">
        <w:rPr>
          <w:rFonts w:asciiTheme="minorHAnsi" w:hAnsiTheme="minorHAnsi" w:cstheme="minorHAnsi"/>
          <w:sz w:val="24"/>
          <w:szCs w:val="24"/>
        </w:rPr>
        <w:t xml:space="preserve"> 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1A456C">
        <w:rPr>
          <w:rFonts w:asciiTheme="minorHAnsi" w:hAnsiTheme="minorHAnsi" w:cstheme="minorHAnsi"/>
          <w:i/>
          <w:sz w:val="24"/>
          <w:szCs w:val="24"/>
        </w:rPr>
        <w:t>4.5.2016 L 119/38 Dziennik Urzędowy Unii Europejskiej PL)</w:t>
      </w:r>
    </w:p>
    <w:p w14:paraId="23E7C4CF" w14:textId="77777777" w:rsidR="00891A5F" w:rsidRPr="001A456C" w:rsidRDefault="00891A5F" w:rsidP="001A456C">
      <w:pPr>
        <w:spacing w:after="0" w:line="360" w:lineRule="auto"/>
        <w:ind w:left="284" w:hanging="284"/>
        <w:rPr>
          <w:rFonts w:asciiTheme="minorHAnsi" w:hAnsiTheme="minorHAnsi" w:cstheme="minorHAnsi"/>
          <w:i/>
          <w:sz w:val="24"/>
          <w:szCs w:val="24"/>
        </w:rPr>
      </w:pPr>
    </w:p>
    <w:p w14:paraId="0D75FD16" w14:textId="77777777" w:rsidR="00891A5F" w:rsidRPr="001A456C" w:rsidRDefault="00891A5F" w:rsidP="001A456C">
      <w:pPr>
        <w:tabs>
          <w:tab w:val="left" w:pos="2552"/>
        </w:tabs>
        <w:spacing w:line="360" w:lineRule="auto"/>
        <w:ind w:left="284" w:hanging="284"/>
        <w:rPr>
          <w:rFonts w:asciiTheme="minorHAnsi" w:hAnsiTheme="minorHAnsi" w:cstheme="minorHAnsi"/>
          <w:sz w:val="24"/>
          <w:szCs w:val="24"/>
        </w:rPr>
      </w:pPr>
      <w:r w:rsidRPr="001A456C">
        <w:rPr>
          <w:rFonts w:asciiTheme="minorHAnsi" w:hAnsiTheme="minorHAnsi" w:cstheme="minorHAnsi"/>
          <w:b/>
          <w:sz w:val="24"/>
          <w:szCs w:val="24"/>
        </w:rPr>
        <w:t>informuję, że</w:t>
      </w:r>
      <w:r w:rsidRPr="001A456C">
        <w:rPr>
          <w:rFonts w:asciiTheme="minorHAnsi" w:hAnsiTheme="minorHAnsi" w:cstheme="minorHAnsi"/>
          <w:sz w:val="24"/>
          <w:szCs w:val="24"/>
        </w:rPr>
        <w:t>:</w:t>
      </w:r>
    </w:p>
    <w:p w14:paraId="027AFE34" w14:textId="77777777" w:rsidR="00891A5F" w:rsidRPr="001A456C" w:rsidRDefault="00891A5F" w:rsidP="001A456C">
      <w:pPr>
        <w:tabs>
          <w:tab w:val="left" w:pos="2552"/>
        </w:tabs>
        <w:spacing w:after="0" w:line="360" w:lineRule="auto"/>
        <w:ind w:left="284" w:hanging="284"/>
        <w:rPr>
          <w:rFonts w:asciiTheme="minorHAnsi" w:hAnsiTheme="minorHAnsi" w:cstheme="minorHAnsi"/>
          <w:b/>
          <w:sz w:val="24"/>
          <w:szCs w:val="24"/>
        </w:rPr>
      </w:pPr>
    </w:p>
    <w:p w14:paraId="7A2148EB" w14:textId="2515BA02" w:rsidR="00F3760D" w:rsidRPr="006A39B5" w:rsidRDefault="00891A5F" w:rsidP="006A39B5">
      <w:pPr>
        <w:pStyle w:val="Akapitzlist"/>
        <w:numPr>
          <w:ilvl w:val="0"/>
          <w:numId w:val="3"/>
        </w:numPr>
        <w:tabs>
          <w:tab w:val="left" w:pos="284"/>
        </w:tabs>
        <w:spacing w:after="0" w:line="360" w:lineRule="auto"/>
        <w:ind w:right="168"/>
        <w:rPr>
          <w:rFonts w:asciiTheme="minorHAnsi" w:hAnsiTheme="minorHAnsi" w:cstheme="minorHAnsi"/>
          <w:sz w:val="24"/>
          <w:szCs w:val="24"/>
        </w:rPr>
      </w:pPr>
      <w:r w:rsidRPr="001A456C">
        <w:rPr>
          <w:rFonts w:asciiTheme="minorHAnsi" w:hAnsiTheme="minorHAnsi" w:cstheme="minorHAnsi"/>
          <w:sz w:val="24"/>
          <w:szCs w:val="24"/>
        </w:rPr>
        <w:t xml:space="preserve">Administratorem Pani/Pana danych osobowych jest Szkoła Podstawowa nr 162 im. Jana Nowaka-Jeziorańskiego w Łodzi, ul. Powszechna 15 </w:t>
      </w:r>
      <w:r w:rsidR="00F108DD" w:rsidRPr="001A456C">
        <w:rPr>
          <w:rFonts w:asciiTheme="minorHAnsi" w:hAnsiTheme="minorHAnsi" w:cstheme="minorHAnsi"/>
          <w:sz w:val="24"/>
          <w:szCs w:val="24"/>
        </w:rPr>
        <w:t xml:space="preserve">(tel. +42 6462002, e-mail: </w:t>
      </w:r>
      <w:hyperlink r:id="rId6" w:history="1">
        <w:r w:rsidR="00506319" w:rsidRPr="001A456C">
          <w:rPr>
            <w:rStyle w:val="Hipercze"/>
            <w:rFonts w:asciiTheme="minorHAnsi" w:hAnsiTheme="minorHAnsi" w:cstheme="minorHAnsi"/>
            <w:sz w:val="24"/>
            <w:szCs w:val="24"/>
          </w:rPr>
          <w:t>kontakt@sp162.elodz.edu.pl</w:t>
        </w:r>
      </w:hyperlink>
      <w:r w:rsidRPr="001A456C">
        <w:rPr>
          <w:rFonts w:asciiTheme="minorHAnsi" w:hAnsiTheme="minorHAnsi" w:cstheme="minorHAnsi"/>
          <w:sz w:val="24"/>
          <w:szCs w:val="24"/>
        </w:rPr>
        <w:t xml:space="preserve">)  reprezentowana przez dyrektora Panią </w:t>
      </w:r>
      <w:r w:rsidR="00F3760D" w:rsidRPr="001A456C">
        <w:rPr>
          <w:rFonts w:asciiTheme="minorHAnsi" w:hAnsiTheme="minorHAnsi" w:cstheme="minorHAnsi"/>
          <w:sz w:val="24"/>
          <w:szCs w:val="24"/>
        </w:rPr>
        <w:t xml:space="preserve">Monikę </w:t>
      </w:r>
      <w:proofErr w:type="spellStart"/>
      <w:r w:rsidR="00F3760D" w:rsidRPr="001A456C">
        <w:rPr>
          <w:rFonts w:asciiTheme="minorHAnsi" w:hAnsiTheme="minorHAnsi" w:cstheme="minorHAnsi"/>
          <w:sz w:val="24"/>
          <w:szCs w:val="24"/>
        </w:rPr>
        <w:t>Bagiw</w:t>
      </w:r>
      <w:proofErr w:type="spellEnd"/>
      <w:r w:rsidR="00F3760D" w:rsidRPr="001A456C">
        <w:rPr>
          <w:rFonts w:asciiTheme="minorHAnsi" w:hAnsiTheme="minorHAnsi" w:cstheme="minorHAnsi"/>
          <w:sz w:val="24"/>
          <w:szCs w:val="24"/>
        </w:rPr>
        <w:t>-Stuczyńską</w:t>
      </w:r>
      <w:r w:rsidRPr="001A456C">
        <w:rPr>
          <w:rFonts w:asciiTheme="minorHAnsi" w:hAnsiTheme="minorHAnsi" w:cstheme="minorHAnsi"/>
          <w:sz w:val="24"/>
          <w:szCs w:val="24"/>
        </w:rPr>
        <w:t>;</w:t>
      </w:r>
    </w:p>
    <w:p w14:paraId="552DF03C" w14:textId="6DAA4FE7" w:rsidR="0023660A" w:rsidRDefault="0023660A" w:rsidP="0023660A">
      <w:pPr>
        <w:pStyle w:val="xmsonormal"/>
        <w:numPr>
          <w:ilvl w:val="0"/>
          <w:numId w:val="3"/>
        </w:numPr>
        <w:spacing w:before="0" w:beforeAutospacing="0" w:after="0" w:afterAutospacing="0" w:line="360" w:lineRule="auto"/>
        <w:rPr>
          <w:rFonts w:asciiTheme="minorHAnsi" w:hAnsiTheme="minorHAnsi" w:cstheme="minorHAnsi"/>
          <w:color w:val="000000"/>
        </w:rPr>
      </w:pPr>
      <w:r>
        <w:rPr>
          <w:rFonts w:asciiTheme="minorHAnsi" w:hAnsiTheme="minorHAnsi" w:cstheme="minorHAnsi"/>
        </w:rPr>
        <w:t xml:space="preserve">Kontakt z Inspektorem Ochrony Danych w Szkole Podstawowej nr 162 im. Jana Nowaka-Jeziorańskiego  w Łodzi Piotrem </w:t>
      </w:r>
      <w:proofErr w:type="spellStart"/>
      <w:r>
        <w:rPr>
          <w:rFonts w:asciiTheme="minorHAnsi" w:hAnsiTheme="minorHAnsi" w:cstheme="minorHAnsi"/>
        </w:rPr>
        <w:t>Prylińskim</w:t>
      </w:r>
      <w:proofErr w:type="spellEnd"/>
      <w:r>
        <w:rPr>
          <w:rFonts w:asciiTheme="minorHAnsi" w:hAnsiTheme="minorHAnsi" w:cstheme="minorHAnsi"/>
        </w:rPr>
        <w:t xml:space="preserve"> jest pod adresem e-mail: </w:t>
      </w:r>
      <w:r>
        <w:rPr>
          <w:rStyle w:val="xcontentpasted0"/>
          <w:rFonts w:ascii="Arial" w:hAnsi="Arial" w:cs="Arial"/>
          <w:color w:val="000000"/>
          <w:bdr w:val="none" w:sz="0" w:space="0" w:color="auto" w:frame="1"/>
        </w:rPr>
        <w:t> </w:t>
      </w:r>
      <w:hyperlink r:id="rId7" w:history="1">
        <w:r>
          <w:rPr>
            <w:rStyle w:val="Hipercze"/>
            <w:rFonts w:asciiTheme="minorHAnsi" w:hAnsiTheme="minorHAnsi" w:cstheme="minorHAnsi"/>
            <w:bdr w:val="none" w:sz="0" w:space="0" w:color="auto" w:frame="1"/>
          </w:rPr>
          <w:t>iod.sp162@cuwo.lodz.pl</w:t>
        </w:r>
      </w:hyperlink>
      <w:r>
        <w:rPr>
          <w:rFonts w:ascii="Arial" w:hAnsi="Arial" w:cs="Arial"/>
          <w:color w:val="000000"/>
          <w:bdr w:val="none" w:sz="0" w:space="0" w:color="auto" w:frame="1"/>
        </w:rPr>
        <w:t xml:space="preserve">, </w:t>
      </w:r>
      <w:r>
        <w:rPr>
          <w:rFonts w:asciiTheme="minorHAnsi" w:hAnsiTheme="minorHAnsi" w:cstheme="minorHAnsi"/>
          <w:color w:val="000000"/>
          <w:bdr w:val="none" w:sz="0" w:space="0" w:color="auto" w:frame="1"/>
        </w:rPr>
        <w:t xml:space="preserve">a jego zastępcą </w:t>
      </w:r>
      <w:r>
        <w:rPr>
          <w:rStyle w:val="xcontentpasted0"/>
          <w:rFonts w:asciiTheme="minorHAnsi" w:hAnsiTheme="minorHAnsi" w:cstheme="minorHAnsi"/>
          <w:color w:val="000000"/>
          <w:bdr w:val="none" w:sz="0" w:space="0" w:color="auto" w:frame="1"/>
        </w:rPr>
        <w:t>Arturem Błażyński</w:t>
      </w:r>
      <w:r>
        <w:rPr>
          <w:rFonts w:asciiTheme="minorHAnsi" w:hAnsiTheme="minorHAnsi" w:cstheme="minorHAnsi"/>
          <w:color w:val="000000"/>
          <w:bdr w:val="none" w:sz="0" w:space="0" w:color="auto" w:frame="1"/>
        </w:rPr>
        <w:t xml:space="preserve">m pod adresem </w:t>
      </w:r>
      <w:r>
        <w:rPr>
          <w:rStyle w:val="xcontentpasted0"/>
          <w:rFonts w:asciiTheme="minorHAnsi" w:hAnsiTheme="minorHAnsi" w:cstheme="minorHAnsi"/>
          <w:color w:val="000000"/>
          <w:bdr w:val="none" w:sz="0" w:space="0" w:color="auto" w:frame="1"/>
        </w:rPr>
        <w:t>e-mail: </w:t>
      </w:r>
      <w:hyperlink r:id="rId8" w:history="1">
        <w:r>
          <w:rPr>
            <w:rStyle w:val="Hipercze"/>
            <w:rFonts w:asciiTheme="minorHAnsi" w:hAnsiTheme="minorHAnsi" w:cstheme="minorHAnsi"/>
          </w:rPr>
          <w:t>a.blazynski@cuwo.lodz.pl</w:t>
        </w:r>
      </w:hyperlink>
    </w:p>
    <w:p w14:paraId="3F47E132" w14:textId="19A70BC4" w:rsidR="004E5072" w:rsidRPr="006A39B5" w:rsidRDefault="00F108DD" w:rsidP="006A39B5">
      <w:pPr>
        <w:pStyle w:val="Akapitzlist"/>
        <w:numPr>
          <w:ilvl w:val="0"/>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Przetwarzamy następujące kategorie Pani/Pana danych: dane identyfikacyjne (imię i nazwisko osób reprezentujących kontrahenta, nazwa podmiotu gospodarczego, NIP, REGON), dane kontaktowe (numer telefonu, adres poczty elektronicznej) oraz korespondencyjne (adres siedziby podmiotu gospodarczego, adres korespondencyjny), dane dot. zawartych umów, dane finansowe, numer rachunku bankowego.</w:t>
      </w:r>
    </w:p>
    <w:p w14:paraId="6A66713B" w14:textId="2A2E335F" w:rsidR="00F108DD" w:rsidRPr="001A456C" w:rsidRDefault="00891A5F" w:rsidP="001A456C">
      <w:pPr>
        <w:pStyle w:val="Akapitzlist"/>
        <w:numPr>
          <w:ilvl w:val="0"/>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hAnsiTheme="minorHAnsi" w:cstheme="minorHAnsi"/>
          <w:sz w:val="24"/>
          <w:szCs w:val="24"/>
        </w:rPr>
        <w:t>Dane osobowe Pani/Pana</w:t>
      </w:r>
      <w:r w:rsidRPr="001A456C">
        <w:rPr>
          <w:rFonts w:asciiTheme="minorHAnsi" w:hAnsiTheme="minorHAnsi" w:cstheme="minorHAnsi"/>
          <w:color w:val="FF0000"/>
          <w:sz w:val="24"/>
          <w:szCs w:val="24"/>
        </w:rPr>
        <w:t xml:space="preserve"> </w:t>
      </w:r>
      <w:r w:rsidRPr="001A456C">
        <w:rPr>
          <w:rFonts w:asciiTheme="minorHAnsi" w:hAnsiTheme="minorHAnsi" w:cstheme="minorHAnsi"/>
          <w:sz w:val="24"/>
          <w:szCs w:val="24"/>
        </w:rPr>
        <w:t xml:space="preserve">będą przetwarzane </w:t>
      </w:r>
      <w:r w:rsidR="0089692A" w:rsidRPr="001A456C">
        <w:rPr>
          <w:rFonts w:asciiTheme="minorHAnsi" w:hAnsiTheme="minorHAnsi" w:cstheme="minorHAnsi"/>
          <w:sz w:val="24"/>
          <w:szCs w:val="24"/>
        </w:rPr>
        <w:t>w celu:</w:t>
      </w:r>
    </w:p>
    <w:p w14:paraId="7712C58A" w14:textId="77777777" w:rsidR="0089692A" w:rsidRPr="001A456C" w:rsidRDefault="0089692A" w:rsidP="001A456C">
      <w:pPr>
        <w:pStyle w:val="Akapitzlist"/>
        <w:numPr>
          <w:ilvl w:val="1"/>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realizacji zawartej umowy / umowy - zlecenia / umowy o dzieło (art. 6 ust 1 lit. b RODO).</w:t>
      </w:r>
    </w:p>
    <w:p w14:paraId="2631288F" w14:textId="77777777" w:rsidR="0089692A" w:rsidRPr="001A456C" w:rsidRDefault="0089692A" w:rsidP="001A456C">
      <w:pPr>
        <w:pStyle w:val="Akapitzlist"/>
        <w:numPr>
          <w:ilvl w:val="1"/>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udokumentowania zawartej umowy / umowy - zlecenia / umowy o dzieło i jej rozliczenia, na podstawie przepisów prawa podatkowego, rachunkowego (art. 6 ust 1 lit. c RODO);</w:t>
      </w:r>
    </w:p>
    <w:p w14:paraId="46EDBF4E" w14:textId="77777777" w:rsidR="0089692A" w:rsidRPr="001A456C" w:rsidRDefault="0089692A" w:rsidP="001A456C">
      <w:pPr>
        <w:pStyle w:val="Akapitzlist"/>
        <w:numPr>
          <w:ilvl w:val="1"/>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archiwalnym (dowodowym) będącym realizacją naszego prawnie uzasadnionego interesu zabezpieczenia informacji na wypadek prawnej potrzeby wykazania faktów (art. 6 ust. 1 lit. f RODO);</w:t>
      </w:r>
    </w:p>
    <w:p w14:paraId="29D0E682" w14:textId="77777777" w:rsidR="0089692A" w:rsidRPr="001A456C" w:rsidRDefault="0089692A" w:rsidP="001A456C">
      <w:pPr>
        <w:pStyle w:val="Akapitzlist"/>
        <w:numPr>
          <w:ilvl w:val="1"/>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w celu ewentualnego ustalenia, dochodzenia lub obrony przed roszczeniami będącego realizacją naszego prawnie uzasadnionego interesu (art. 6 ust. 1 lit. f RODO);</w:t>
      </w:r>
    </w:p>
    <w:p w14:paraId="4E27D487" w14:textId="77777777" w:rsidR="0089692A" w:rsidRPr="001A456C" w:rsidRDefault="0089692A" w:rsidP="001A456C">
      <w:pPr>
        <w:pStyle w:val="Akapitzlist"/>
        <w:numPr>
          <w:ilvl w:val="1"/>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rozpatrywania reklamacji, w przypadku ich wniesienia, na sposób realizacji umowy łączącej Panią/Pana z</w:t>
      </w:r>
      <w:r w:rsidR="00F108DD" w:rsidRPr="001A456C">
        <w:rPr>
          <w:rFonts w:asciiTheme="minorHAnsi" w:eastAsia="Times New Roman" w:hAnsiTheme="minorHAnsi" w:cstheme="minorHAnsi"/>
          <w:sz w:val="24"/>
          <w:szCs w:val="24"/>
          <w:lang w:eastAsia="pl-PL"/>
        </w:rPr>
        <w:t>e Szkołą Podstawową nr 162 im. Jana Nowaka-Jeziorańskiego</w:t>
      </w:r>
      <w:r w:rsidRPr="001A456C">
        <w:rPr>
          <w:rFonts w:asciiTheme="minorHAnsi" w:eastAsia="Times New Roman" w:hAnsiTheme="minorHAnsi" w:cstheme="minorHAnsi"/>
          <w:sz w:val="24"/>
          <w:szCs w:val="24"/>
          <w:lang w:eastAsia="pl-PL"/>
        </w:rPr>
        <w:t xml:space="preserve"> (art. 6 ust. 1 lit. b RODO);</w:t>
      </w:r>
    </w:p>
    <w:p w14:paraId="69112DEF" w14:textId="77777777" w:rsidR="0089692A" w:rsidRPr="001A456C" w:rsidRDefault="0089692A" w:rsidP="001A456C">
      <w:pPr>
        <w:pStyle w:val="Akapitzlist"/>
        <w:numPr>
          <w:ilvl w:val="1"/>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rozpatrywania skarg, w przypadku ich wniesienia, na jakość realizacji obowiązków wynikających z zawartej umowy (art. 6 ust. 1 lit. b RODO).</w:t>
      </w:r>
    </w:p>
    <w:p w14:paraId="531C236F" w14:textId="77777777" w:rsidR="00891A5F" w:rsidRPr="001A456C" w:rsidRDefault="00891A5F" w:rsidP="001A456C">
      <w:pPr>
        <w:pStyle w:val="Akapitzlist"/>
        <w:spacing w:after="0" w:line="360" w:lineRule="auto"/>
        <w:rPr>
          <w:rFonts w:asciiTheme="minorHAnsi" w:hAnsiTheme="minorHAnsi" w:cstheme="minorHAnsi"/>
          <w:sz w:val="24"/>
          <w:szCs w:val="24"/>
        </w:rPr>
      </w:pPr>
    </w:p>
    <w:p w14:paraId="6D4FA70A" w14:textId="30BB6A82" w:rsidR="00F3760D" w:rsidRPr="006A39B5" w:rsidRDefault="00891A5F" w:rsidP="006A39B5">
      <w:pPr>
        <w:pStyle w:val="Akapitzlist"/>
        <w:numPr>
          <w:ilvl w:val="0"/>
          <w:numId w:val="3"/>
        </w:numPr>
        <w:tabs>
          <w:tab w:val="left" w:pos="284"/>
        </w:tabs>
        <w:spacing w:after="0" w:line="360" w:lineRule="auto"/>
        <w:ind w:right="168"/>
        <w:rPr>
          <w:rFonts w:asciiTheme="minorHAnsi" w:hAnsiTheme="minorHAnsi" w:cstheme="minorHAnsi"/>
          <w:sz w:val="24"/>
          <w:szCs w:val="24"/>
        </w:rPr>
      </w:pPr>
      <w:r w:rsidRPr="001A456C">
        <w:rPr>
          <w:rFonts w:asciiTheme="minorHAnsi" w:hAnsiTheme="minorHAnsi" w:cstheme="minorHAnsi"/>
          <w:sz w:val="24"/>
          <w:szCs w:val="24"/>
        </w:rPr>
        <w:t>Odbiorcami Pani/Pana danych osobowych będą wyłącznie podmioty uprawnione do uzyskania danych osobowych na podstawie przepisów prawa.</w:t>
      </w:r>
      <w:r w:rsidR="00F3760D" w:rsidRPr="001A456C">
        <w:rPr>
          <w:rFonts w:asciiTheme="minorHAnsi" w:hAnsiTheme="minorHAnsi" w:cstheme="minorHAnsi"/>
          <w:sz w:val="24"/>
          <w:szCs w:val="24"/>
        </w:rPr>
        <w:t xml:space="preserve"> </w:t>
      </w:r>
    </w:p>
    <w:p w14:paraId="50A48AF9" w14:textId="65AACF31" w:rsidR="00F3760D" w:rsidRPr="006A39B5" w:rsidRDefault="00891A5F" w:rsidP="001A456C">
      <w:pPr>
        <w:pStyle w:val="Akapitzlist"/>
        <w:numPr>
          <w:ilvl w:val="0"/>
          <w:numId w:val="3"/>
        </w:numPr>
        <w:tabs>
          <w:tab w:val="left" w:pos="284"/>
        </w:tabs>
        <w:spacing w:after="0" w:line="360" w:lineRule="auto"/>
        <w:ind w:right="168"/>
        <w:rPr>
          <w:rFonts w:asciiTheme="minorHAnsi" w:hAnsiTheme="minorHAnsi" w:cstheme="minorHAnsi"/>
          <w:sz w:val="24"/>
          <w:szCs w:val="24"/>
        </w:rPr>
      </w:pPr>
      <w:r w:rsidRPr="001A456C">
        <w:rPr>
          <w:rFonts w:asciiTheme="minorHAnsi" w:hAnsiTheme="minorHAnsi" w:cstheme="minorHAnsi"/>
          <w:sz w:val="24"/>
          <w:szCs w:val="24"/>
        </w:rPr>
        <w:t>Dane osobowe Pani/Pana b</w:t>
      </w:r>
      <w:r w:rsidR="00506319" w:rsidRPr="001A456C">
        <w:rPr>
          <w:rFonts w:asciiTheme="minorHAnsi" w:hAnsiTheme="minorHAnsi" w:cstheme="minorHAnsi"/>
          <w:sz w:val="24"/>
          <w:szCs w:val="24"/>
        </w:rPr>
        <w:t xml:space="preserve">ędą przechowywane </w:t>
      </w:r>
      <w:r w:rsidR="00F108DD" w:rsidRPr="001A456C">
        <w:rPr>
          <w:rFonts w:asciiTheme="minorHAnsi" w:hAnsiTheme="minorHAnsi" w:cstheme="minorHAnsi"/>
          <w:sz w:val="24"/>
          <w:szCs w:val="24"/>
        </w:rPr>
        <w:t>na czas</w:t>
      </w:r>
      <w:r w:rsidRPr="001A456C">
        <w:rPr>
          <w:rFonts w:asciiTheme="minorHAnsi" w:hAnsiTheme="minorHAnsi" w:cstheme="minorHAnsi"/>
          <w:sz w:val="24"/>
          <w:szCs w:val="24"/>
        </w:rPr>
        <w:t xml:space="preserve"> realizacji </w:t>
      </w:r>
      <w:r w:rsidR="00F108DD" w:rsidRPr="001A456C">
        <w:rPr>
          <w:rFonts w:asciiTheme="minorHAnsi" w:hAnsiTheme="minorHAnsi" w:cstheme="minorHAnsi"/>
          <w:sz w:val="24"/>
          <w:szCs w:val="24"/>
        </w:rPr>
        <w:t xml:space="preserve"> umowy / umowy - zlecenia / umowy o dzieło </w:t>
      </w:r>
      <w:r w:rsidRPr="001A456C">
        <w:rPr>
          <w:rFonts w:asciiTheme="minorHAnsi" w:hAnsiTheme="minorHAnsi" w:cstheme="minorHAnsi"/>
          <w:sz w:val="24"/>
          <w:szCs w:val="24"/>
        </w:rPr>
        <w:t>+ 5 lat jako okr</w:t>
      </w:r>
      <w:r w:rsidR="00506319" w:rsidRPr="001A456C">
        <w:rPr>
          <w:rFonts w:asciiTheme="minorHAnsi" w:hAnsiTheme="minorHAnsi" w:cstheme="minorHAnsi"/>
          <w:sz w:val="24"/>
          <w:szCs w:val="24"/>
        </w:rPr>
        <w:t>es gwarancyjny i kontrolny</w:t>
      </w:r>
    </w:p>
    <w:p w14:paraId="2E013803" w14:textId="2335FE4E" w:rsidR="00F3760D" w:rsidRPr="006A39B5" w:rsidRDefault="00891A5F" w:rsidP="001A456C">
      <w:pPr>
        <w:pStyle w:val="Akapitzlist"/>
        <w:numPr>
          <w:ilvl w:val="0"/>
          <w:numId w:val="3"/>
        </w:numPr>
        <w:tabs>
          <w:tab w:val="left" w:pos="284"/>
        </w:tabs>
        <w:spacing w:after="0" w:line="360" w:lineRule="auto"/>
        <w:ind w:right="168"/>
        <w:rPr>
          <w:rFonts w:asciiTheme="minorHAnsi" w:hAnsiTheme="minorHAnsi" w:cstheme="minorHAnsi"/>
          <w:sz w:val="24"/>
          <w:szCs w:val="24"/>
        </w:rPr>
      </w:pPr>
      <w:r w:rsidRPr="001A456C">
        <w:rPr>
          <w:rFonts w:asciiTheme="minorHAnsi" w:hAnsiTheme="minorHAnsi" w:cstheme="minorHAnsi"/>
          <w:sz w:val="24"/>
          <w:szCs w:val="24"/>
        </w:rPr>
        <w:t xml:space="preserve">Posiada Pani/Pan prawo do: </w:t>
      </w:r>
      <w:r w:rsidRPr="001A456C">
        <w:rPr>
          <w:rFonts w:asciiTheme="minorHAnsi" w:eastAsia="Times New Roman" w:hAnsiTheme="minorHAnsi" w:cstheme="minorHAnsi"/>
          <w:sz w:val="24"/>
          <w:szCs w:val="24"/>
        </w:rPr>
        <w:t>żądania od administratora dostępu do danych osobowych, prawo do ich sprostowania,</w:t>
      </w:r>
      <w:r w:rsidRPr="001A456C">
        <w:rPr>
          <w:rFonts w:asciiTheme="minorHAnsi" w:eastAsia="Times New Roman" w:hAnsiTheme="minorHAnsi" w:cstheme="minorHAnsi"/>
          <w:color w:val="FF0000"/>
          <w:sz w:val="24"/>
          <w:szCs w:val="24"/>
        </w:rPr>
        <w:t xml:space="preserve"> </w:t>
      </w:r>
      <w:r w:rsidRPr="001A456C">
        <w:rPr>
          <w:rFonts w:asciiTheme="minorHAnsi" w:eastAsia="Times New Roman" w:hAnsiTheme="minorHAnsi" w:cstheme="minorHAnsi"/>
          <w:sz w:val="24"/>
          <w:szCs w:val="24"/>
        </w:rPr>
        <w:t>usunięcia lub ograniczenia przetwarzania.</w:t>
      </w:r>
    </w:p>
    <w:p w14:paraId="3B417F52" w14:textId="18642DBA" w:rsidR="00891A5F" w:rsidRPr="001A456C" w:rsidRDefault="00891A5F" w:rsidP="001A456C">
      <w:pPr>
        <w:pStyle w:val="Akapitzlist"/>
        <w:numPr>
          <w:ilvl w:val="0"/>
          <w:numId w:val="3"/>
        </w:numPr>
        <w:spacing w:line="360" w:lineRule="auto"/>
        <w:rPr>
          <w:rFonts w:asciiTheme="minorHAnsi" w:hAnsiTheme="minorHAnsi" w:cstheme="minorHAnsi"/>
          <w:sz w:val="24"/>
          <w:szCs w:val="24"/>
        </w:rPr>
      </w:pPr>
      <w:r w:rsidRPr="001A456C">
        <w:rPr>
          <w:rFonts w:asciiTheme="minorHAnsi" w:hAnsiTheme="minorHAnsi" w:cstheme="minorHAnsi"/>
          <w:sz w:val="24"/>
          <w:szCs w:val="24"/>
        </w:rPr>
        <w:t>Ma Pani/Pan prawo wniesienia skargi do organu nadzorczego www.uodo.gov.pl, gdy uzna Pani/Pan, iż przetwarzanie Pani/Pana danych osobowych narusza przepisy ogólnego rozporządzenia o ochroni</w:t>
      </w:r>
      <w:r w:rsidR="00F3760D" w:rsidRPr="001A456C">
        <w:rPr>
          <w:rFonts w:asciiTheme="minorHAnsi" w:hAnsiTheme="minorHAnsi" w:cstheme="minorHAnsi"/>
          <w:sz w:val="24"/>
          <w:szCs w:val="24"/>
        </w:rPr>
        <w:t xml:space="preserve">e </w:t>
      </w:r>
      <w:r w:rsidRPr="001A456C">
        <w:rPr>
          <w:rFonts w:asciiTheme="minorHAnsi" w:hAnsiTheme="minorHAnsi" w:cstheme="minorHAnsi"/>
          <w:sz w:val="24"/>
          <w:szCs w:val="24"/>
        </w:rPr>
        <w:t xml:space="preserve">danych osobowych z dnia 27 kwietnia 2016r. </w:t>
      </w:r>
    </w:p>
    <w:p w14:paraId="4E4CBB51" w14:textId="0CD477E7" w:rsidR="00891A5F" w:rsidRPr="006A39B5" w:rsidRDefault="00C12A3E" w:rsidP="006A39B5">
      <w:pPr>
        <w:pStyle w:val="Akapitzlist"/>
        <w:numPr>
          <w:ilvl w:val="0"/>
          <w:numId w:val="3"/>
        </w:numPr>
        <w:shd w:val="clear" w:color="auto" w:fill="FFFFFF"/>
        <w:spacing w:before="100" w:beforeAutospacing="1" w:after="100" w:afterAutospacing="1" w:line="360" w:lineRule="auto"/>
        <w:contextualSpacing/>
        <w:rPr>
          <w:rFonts w:asciiTheme="minorHAnsi" w:eastAsia="Times New Roman" w:hAnsiTheme="minorHAnsi" w:cstheme="minorHAnsi"/>
          <w:sz w:val="24"/>
          <w:szCs w:val="24"/>
          <w:lang w:eastAsia="pl-PL"/>
        </w:rPr>
      </w:pPr>
      <w:r w:rsidRPr="001A456C">
        <w:rPr>
          <w:rFonts w:asciiTheme="minorHAnsi" w:eastAsia="Times New Roman" w:hAnsiTheme="minorHAnsi" w:cstheme="minorHAnsi"/>
          <w:sz w:val="24"/>
          <w:szCs w:val="24"/>
          <w:lang w:eastAsia="pl-PL"/>
        </w:rPr>
        <w:t>Pani/Pana dane osobowe nie podlegają zautomatyzowanemu podejmowaniu decyzji, w tym profilowaniu związanym z automatycznym podejmowaniem decyzji.</w:t>
      </w:r>
    </w:p>
    <w:p w14:paraId="512B9A2A" w14:textId="5067482C" w:rsidR="00BB081C" w:rsidRPr="001A456C" w:rsidRDefault="00891A5F" w:rsidP="001A456C">
      <w:pPr>
        <w:pStyle w:val="Akapitzlist"/>
        <w:numPr>
          <w:ilvl w:val="0"/>
          <w:numId w:val="3"/>
        </w:numPr>
        <w:tabs>
          <w:tab w:val="left" w:pos="284"/>
        </w:tabs>
        <w:spacing w:after="0" w:line="360" w:lineRule="auto"/>
        <w:ind w:right="168"/>
        <w:rPr>
          <w:rFonts w:asciiTheme="minorHAnsi" w:hAnsiTheme="minorHAnsi" w:cstheme="minorHAnsi"/>
          <w:sz w:val="24"/>
          <w:szCs w:val="24"/>
        </w:rPr>
      </w:pPr>
      <w:r w:rsidRPr="001A456C">
        <w:rPr>
          <w:rFonts w:asciiTheme="minorHAnsi" w:hAnsiTheme="minorHAnsi" w:cstheme="minorHAnsi"/>
          <w:sz w:val="24"/>
          <w:szCs w:val="24"/>
        </w:rPr>
        <w:t>Podanie danych osobowych jest dobrowolne, jednakże odmowa podania danych może skutkować odmową zawarcia umowy</w:t>
      </w:r>
      <w:r w:rsidR="00506319" w:rsidRPr="001A456C">
        <w:rPr>
          <w:rFonts w:asciiTheme="minorHAnsi" w:hAnsiTheme="minorHAnsi" w:cstheme="minorHAnsi"/>
          <w:sz w:val="24"/>
          <w:szCs w:val="24"/>
        </w:rPr>
        <w:t xml:space="preserve"> </w:t>
      </w:r>
      <w:r w:rsidRPr="001A456C">
        <w:rPr>
          <w:rFonts w:asciiTheme="minorHAnsi" w:hAnsiTheme="minorHAnsi" w:cstheme="minorHAnsi"/>
          <w:sz w:val="24"/>
          <w:szCs w:val="24"/>
        </w:rPr>
        <w:t>/ umowy</w:t>
      </w:r>
      <w:r w:rsidR="00F108DD" w:rsidRPr="001A456C">
        <w:rPr>
          <w:rFonts w:asciiTheme="minorHAnsi" w:hAnsiTheme="minorHAnsi" w:cstheme="minorHAnsi"/>
          <w:sz w:val="24"/>
          <w:szCs w:val="24"/>
        </w:rPr>
        <w:t xml:space="preserve"> </w:t>
      </w:r>
      <w:r w:rsidRPr="001A456C">
        <w:rPr>
          <w:rFonts w:asciiTheme="minorHAnsi" w:hAnsiTheme="minorHAnsi" w:cstheme="minorHAnsi"/>
          <w:sz w:val="24"/>
          <w:szCs w:val="24"/>
        </w:rPr>
        <w:t>- zlecenia</w:t>
      </w:r>
      <w:r w:rsidR="00506319" w:rsidRPr="001A456C">
        <w:rPr>
          <w:rFonts w:asciiTheme="minorHAnsi" w:hAnsiTheme="minorHAnsi" w:cstheme="minorHAnsi"/>
          <w:sz w:val="24"/>
          <w:szCs w:val="24"/>
        </w:rPr>
        <w:t xml:space="preserve"> </w:t>
      </w:r>
      <w:r w:rsidRPr="001A456C">
        <w:rPr>
          <w:rFonts w:asciiTheme="minorHAnsi" w:hAnsiTheme="minorHAnsi" w:cstheme="minorHAnsi"/>
          <w:sz w:val="24"/>
          <w:szCs w:val="24"/>
        </w:rPr>
        <w:t>/ umowy o dzieło</w:t>
      </w:r>
      <w:r w:rsidR="00506319" w:rsidRPr="001A456C">
        <w:rPr>
          <w:rFonts w:asciiTheme="minorHAnsi" w:hAnsiTheme="minorHAnsi" w:cstheme="minorHAnsi"/>
          <w:sz w:val="24"/>
          <w:szCs w:val="24"/>
        </w:rPr>
        <w:t>.</w:t>
      </w:r>
      <w:bookmarkStart w:id="0" w:name="_GoBack"/>
      <w:bookmarkEnd w:id="0"/>
    </w:p>
    <w:sectPr w:rsidR="00BB081C" w:rsidRPr="001A456C" w:rsidSect="00896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FF6"/>
    <w:multiLevelType w:val="hybridMultilevel"/>
    <w:tmpl w:val="18F24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010C22"/>
    <w:multiLevelType w:val="hybridMultilevel"/>
    <w:tmpl w:val="76680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3600CD"/>
    <w:multiLevelType w:val="hybridMultilevel"/>
    <w:tmpl w:val="76AE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AB69DC"/>
    <w:multiLevelType w:val="hybridMultilevel"/>
    <w:tmpl w:val="440E20B4"/>
    <w:lvl w:ilvl="0" w:tplc="0415000F">
      <w:start w:val="1"/>
      <w:numFmt w:val="decimal"/>
      <w:lvlText w:val="%1."/>
      <w:lvlJc w:val="left"/>
      <w:pPr>
        <w:ind w:left="720" w:hanging="360"/>
      </w:pPr>
    </w:lvl>
    <w:lvl w:ilvl="1" w:tplc="F43C35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5F394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5" w15:restartNumberingAfterBreak="0">
    <w:nsid w:val="7FC74E09"/>
    <w:multiLevelType w:val="hybridMultilevel"/>
    <w:tmpl w:val="EBC6B456"/>
    <w:lvl w:ilvl="0" w:tplc="DF903BC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5F"/>
    <w:rsid w:val="0007505A"/>
    <w:rsid w:val="001534A3"/>
    <w:rsid w:val="001A456C"/>
    <w:rsid w:val="0023660A"/>
    <w:rsid w:val="004023F5"/>
    <w:rsid w:val="004E5072"/>
    <w:rsid w:val="00506319"/>
    <w:rsid w:val="006A39B5"/>
    <w:rsid w:val="00891A5F"/>
    <w:rsid w:val="0089692A"/>
    <w:rsid w:val="00BB081C"/>
    <w:rsid w:val="00C12A3E"/>
    <w:rsid w:val="00EA0345"/>
    <w:rsid w:val="00F108DD"/>
    <w:rsid w:val="00F3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7172"/>
  <w15:chartTrackingRefBased/>
  <w15:docId w15:val="{DAAC06A8-7FF9-46D6-A386-2EAB4178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A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A5F"/>
    <w:pPr>
      <w:ind w:left="708"/>
    </w:pPr>
  </w:style>
  <w:style w:type="character" w:styleId="Hipercze">
    <w:name w:val="Hyperlink"/>
    <w:basedOn w:val="Domylnaczcionkaakapitu"/>
    <w:uiPriority w:val="99"/>
    <w:unhideWhenUsed/>
    <w:rsid w:val="00891A5F"/>
    <w:rPr>
      <w:color w:val="0563C1" w:themeColor="hyperlink"/>
      <w:u w:val="single"/>
    </w:rPr>
  </w:style>
  <w:style w:type="paragraph" w:customStyle="1" w:styleId="xmsonormal">
    <w:name w:val="x_msonormal"/>
    <w:basedOn w:val="Normalny"/>
    <w:rsid w:val="002366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xcontentpasted0">
    <w:name w:val="x_contentpasted0"/>
    <w:basedOn w:val="Domylnaczcionkaakapitu"/>
    <w:rsid w:val="0023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8898">
      <w:bodyDiv w:val="1"/>
      <w:marLeft w:val="0"/>
      <w:marRight w:val="0"/>
      <w:marTop w:val="0"/>
      <w:marBottom w:val="0"/>
      <w:divBdr>
        <w:top w:val="none" w:sz="0" w:space="0" w:color="auto"/>
        <w:left w:val="none" w:sz="0" w:space="0" w:color="auto"/>
        <w:bottom w:val="none" w:sz="0" w:space="0" w:color="auto"/>
        <w:right w:val="none" w:sz="0" w:space="0" w:color="auto"/>
      </w:divBdr>
    </w:div>
    <w:div w:id="16436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azynski@cuwo.lodz.pl" TargetMode="External"/><Relationship Id="rId3" Type="http://schemas.openxmlformats.org/officeDocument/2006/relationships/styles" Target="styles.xml"/><Relationship Id="rId7" Type="http://schemas.openxmlformats.org/officeDocument/2006/relationships/hyperlink" Target="mailto:iod.sp162@cuwo.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162@poczta.onet.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B4FD-2DE7-4F8C-B854-88852314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478</Words>
  <Characters>2872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Skałecka</dc:creator>
  <cp:keywords/>
  <dc:description/>
  <cp:lastModifiedBy>HP</cp:lastModifiedBy>
  <cp:revision>14</cp:revision>
  <dcterms:created xsi:type="dcterms:W3CDTF">2018-05-29T21:22:00Z</dcterms:created>
  <dcterms:modified xsi:type="dcterms:W3CDTF">2023-04-11T12:30:00Z</dcterms:modified>
</cp:coreProperties>
</file>